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2" w:rsidRPr="00DB1C62" w:rsidRDefault="00DB1C62" w:rsidP="00DB1C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</w:t>
      </w:r>
      <w:proofErr w:type="gramStart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DB1C62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за 2016 год</w:t>
      </w:r>
    </w:p>
    <w:p w:rsidR="00411C54" w:rsidRPr="00411C54" w:rsidRDefault="00C347F1" w:rsidP="00411C54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5F61" w:rsidRPr="00564DA7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Верхнеказымский принято решение от </w:t>
      </w:r>
      <w:r w:rsidR="00564DA7" w:rsidRPr="00564DA7">
        <w:rPr>
          <w:rFonts w:ascii="Times New Roman" w:hAnsi="Times New Roman" w:cs="Times New Roman"/>
          <w:noProof/>
          <w:sz w:val="24"/>
          <w:szCs w:val="24"/>
        </w:rPr>
        <w:t>31 мая 2016 года № 23 «</w:t>
      </w:r>
      <w:r w:rsidR="00564DA7" w:rsidRPr="00564DA7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Верхнеказымский до 2020 года и на период до 2030 года»</w:t>
      </w:r>
      <w:r w:rsidR="00411C54">
        <w:rPr>
          <w:rFonts w:ascii="Times New Roman" w:hAnsi="Times New Roman" w:cs="Times New Roman"/>
          <w:sz w:val="24"/>
          <w:szCs w:val="24"/>
        </w:rPr>
        <w:t xml:space="preserve">. </w:t>
      </w:r>
      <w:r w:rsidR="00411C54" w:rsidRPr="00411C54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411C54" w:rsidRPr="00411C5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DB1C62" w:rsidRDefault="00DB1C62" w:rsidP="00D949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C347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Таблица 1   </w:t>
      </w:r>
    </w:p>
    <w:p w:rsidR="00DB1C62" w:rsidRPr="00C347F1" w:rsidRDefault="00DB1C62" w:rsidP="00DB1C62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F1">
        <w:rPr>
          <w:rFonts w:ascii="Times New Roman" w:hAnsi="Times New Roman" w:cs="Times New Roman"/>
          <w:b/>
          <w:sz w:val="24"/>
          <w:szCs w:val="24"/>
        </w:rPr>
        <w:t>Отчет об эффективности мероприятий по проектированию, строительству,</w:t>
      </w:r>
      <w:r w:rsidR="00D94935" w:rsidRPr="00C3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7F1">
        <w:rPr>
          <w:rFonts w:ascii="Times New Roman" w:hAnsi="Times New Roman" w:cs="Times New Roman"/>
          <w:b/>
          <w:sz w:val="24"/>
          <w:szCs w:val="24"/>
        </w:rPr>
        <w:t>реконструкции объектов транспортной инфраструктуры за 2016 год</w:t>
      </w:r>
    </w:p>
    <w:bookmarkEnd w:id="0"/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276"/>
        <w:gridCol w:w="1275"/>
        <w:gridCol w:w="2127"/>
      </w:tblGrid>
      <w:tr w:rsidR="00E745C5" w:rsidRPr="0082226F" w:rsidTr="00564DA7">
        <w:tc>
          <w:tcPr>
            <w:tcW w:w="2978" w:type="dxa"/>
          </w:tcPr>
          <w:p w:rsid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26F" w:rsidRP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26F" w:rsidRP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82226F" w:rsidRP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в </w:t>
            </w:r>
            <w:proofErr w:type="spellStart"/>
            <w:proofErr w:type="gramStart"/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</w:t>
            </w:r>
            <w:r w:rsidR="00564D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вие</w:t>
            </w:r>
            <w:proofErr w:type="spellEnd"/>
            <w:proofErr w:type="gramEnd"/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ПКР на 2016 год</w:t>
            </w:r>
          </w:p>
        </w:tc>
        <w:tc>
          <w:tcPr>
            <w:tcW w:w="1275" w:type="dxa"/>
          </w:tcPr>
          <w:p w:rsid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26F" w:rsidRP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</w:t>
            </w:r>
            <w:proofErr w:type="spellEnd"/>
            <w:r w:rsidR="00564D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кие</w:t>
            </w:r>
            <w:proofErr w:type="gramEnd"/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2127" w:type="dxa"/>
          </w:tcPr>
          <w:p w:rsid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26F" w:rsidRPr="0082226F" w:rsidRDefault="0082226F" w:rsidP="00822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информация об исполнение/</w:t>
            </w:r>
            <w:r w:rsidR="00E74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26F">
              <w:rPr>
                <w:rFonts w:ascii="Times New Roman" w:hAnsi="Times New Roman" w:cs="Times New Roman"/>
                <w:b/>
                <w:sz w:val="20"/>
                <w:szCs w:val="20"/>
              </w:rPr>
              <w:t>неисполнение</w:t>
            </w:r>
          </w:p>
        </w:tc>
      </w:tr>
      <w:tr w:rsidR="00E745C5" w:rsidRPr="00E745C5" w:rsidTr="00564DA7">
        <w:tc>
          <w:tcPr>
            <w:tcW w:w="2978" w:type="dxa"/>
          </w:tcPr>
          <w:p w:rsidR="0082226F" w:rsidRPr="00E745C5" w:rsidRDefault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126" w:type="dxa"/>
          </w:tcPr>
          <w:p w:rsidR="0082226F" w:rsidRPr="00E745C5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 xml:space="preserve">Число вертолетных площадок  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E745C5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226F" w:rsidRDefault="0082226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50" w:rsidRPr="00E745C5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2226F" w:rsidRPr="00E745C5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Увеличено парковочное пространство на 16 мест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Велосипедное движение, число пунктов хранения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</w:t>
            </w: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перегруженности дорог и (или) их участков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зарегистрированных ДТП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2016 году не зарегистрированы ДТП</w:t>
            </w:r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внедрению интеллектуальных транспортных систем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внедренных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качеством транспортной инфраструктуры,  процент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112 человек</w:t>
            </w:r>
          </w:p>
        </w:tc>
      </w:tr>
    </w:tbl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1417"/>
        <w:gridCol w:w="1559"/>
        <w:gridCol w:w="1985"/>
      </w:tblGrid>
      <w:tr w:rsidR="00DB1C62" w:rsidRPr="00022EF0" w:rsidTr="00DB1C62">
        <w:trPr>
          <w:trHeight w:val="572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11" w:rsidRPr="00E23111" w:rsidRDefault="00E23111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E23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по мероприятиям, направленным на 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строительств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реконструкции объектов транспортной инфраструктуры за 2016 год</w:t>
            </w:r>
          </w:p>
        </w:tc>
      </w:tr>
      <w:tr w:rsidR="00DB1C62" w:rsidRPr="00022EF0" w:rsidTr="00DB1C62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                          за 2016 год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об исполнении</w:t>
            </w:r>
          </w:p>
        </w:tc>
      </w:tr>
      <w:tr w:rsidR="00DB1C62" w:rsidRPr="00022EF0" w:rsidTr="00DB1C62">
        <w:trPr>
          <w:trHeight w:val="2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развитию транспорта общего пользования, созданию транспортно-пересадочных узлов: </w:t>
            </w:r>
          </w:p>
        </w:tc>
      </w:tr>
      <w:tr w:rsidR="00DB1C62" w:rsidRPr="00022EF0" w:rsidTr="00DB1C62">
        <w:trPr>
          <w:trHeight w:val="25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8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водного вида транспорта:</w:t>
            </w:r>
          </w:p>
        </w:tc>
      </w:tr>
      <w:tr w:rsidR="00DB1C62" w:rsidRPr="00022EF0" w:rsidTr="00DB1C62">
        <w:trPr>
          <w:trHeight w:val="1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береговой инфраструктуры, создание 1 причала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7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DB1C62" w:rsidRPr="00022EF0" w:rsidTr="00E2311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E23111">
        <w:trPr>
          <w:trHeight w:val="1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343C21">
        <w:trPr>
          <w:trHeight w:val="2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2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DB1C62" w:rsidRPr="00022EF0" w:rsidTr="007559B1">
        <w:trPr>
          <w:trHeight w:val="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3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DB1C62" w:rsidRPr="00022EF0" w:rsidTr="00553DD8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553DD8">
        <w:trPr>
          <w:trHeight w:val="2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АЗС-2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146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сети дорог поселения:</w:t>
            </w:r>
          </w:p>
        </w:tc>
      </w:tr>
      <w:tr w:rsidR="00DB1C62" w:rsidRPr="00022EF0" w:rsidTr="00111FEB">
        <w:trPr>
          <w:trHeight w:val="14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 1микрорайона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Pr="00E23111" w:rsidRDefault="00E23111" w:rsidP="00E23111">
            <w:pPr>
              <w:rPr>
                <w:sz w:val="20"/>
                <w:szCs w:val="20"/>
              </w:rPr>
            </w:pPr>
            <w:r w:rsidRPr="00E2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будет 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2018 году по основному мероприятию «Дорожная деятельность» МП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ВКазымский</w:t>
            </w:r>
            <w:proofErr w:type="spellEnd"/>
          </w:p>
        </w:tc>
      </w:tr>
      <w:tr w:rsidR="00DB1C62" w:rsidRPr="00022EF0" w:rsidTr="00111FEB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проезд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п.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Верхнеказымскому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ВПП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1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Югорск - Советский - Верхний Казым - Надым (до границы ХМАО) на участке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Верхний Казым - Надым (до границы ХМАО),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434 - км 528.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 </w:t>
            </w:r>
          </w:p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(Сосновка) -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 (от поворота на Сорум)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8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г. Югорск - г. Советский - п. Верхнеказымский,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 (п. Сосновка) - граница Ханты-Мансийского автономного округа - Югры (ПИР)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7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DB1C62" w:rsidRPr="00022EF0" w:rsidTr="00CD4535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контроля скорости движения, систем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29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DB1C62" w:rsidRPr="00022EF0" w:rsidTr="00D70FD5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30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DB1C62" w:rsidRPr="00022EF0" w:rsidTr="00902953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571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мониторингу и </w:t>
            </w:r>
            <w:proofErr w:type="gramStart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DB1C62" w:rsidRPr="00022EF0" w:rsidTr="00C93027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</w:tbl>
    <w:p w:rsidR="00DB1C62" w:rsidRDefault="00DB1C62" w:rsidP="00DB1C62"/>
    <w:p w:rsidR="0082226F" w:rsidRDefault="0082226F">
      <w:pPr>
        <w:rPr>
          <w:rFonts w:ascii="Times New Roman" w:hAnsi="Times New Roman" w:cs="Times New Roman"/>
          <w:sz w:val="24"/>
          <w:szCs w:val="24"/>
        </w:rPr>
      </w:pPr>
    </w:p>
    <w:sectPr w:rsidR="0082226F" w:rsidSect="00DB1C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6F" w:rsidRDefault="0082226F" w:rsidP="0082226F">
      <w:pPr>
        <w:spacing w:after="0" w:line="240" w:lineRule="auto"/>
      </w:pPr>
      <w:r>
        <w:separator/>
      </w:r>
    </w:p>
  </w:endnote>
  <w:endnote w:type="continuationSeparator" w:id="0">
    <w:p w:rsidR="0082226F" w:rsidRDefault="0082226F" w:rsidP="008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6F" w:rsidRDefault="0082226F" w:rsidP="0082226F">
      <w:pPr>
        <w:spacing w:after="0" w:line="240" w:lineRule="auto"/>
      </w:pPr>
      <w:r>
        <w:separator/>
      </w:r>
    </w:p>
  </w:footnote>
  <w:footnote w:type="continuationSeparator" w:id="0">
    <w:p w:rsidR="0082226F" w:rsidRDefault="0082226F" w:rsidP="0082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3"/>
    <w:rsid w:val="0014232D"/>
    <w:rsid w:val="00411C54"/>
    <w:rsid w:val="00564DA7"/>
    <w:rsid w:val="00642443"/>
    <w:rsid w:val="006B1273"/>
    <w:rsid w:val="0070456F"/>
    <w:rsid w:val="0082226F"/>
    <w:rsid w:val="00A847A4"/>
    <w:rsid w:val="00BD5F61"/>
    <w:rsid w:val="00C0358C"/>
    <w:rsid w:val="00C347F1"/>
    <w:rsid w:val="00D94935"/>
    <w:rsid w:val="00DB1C62"/>
    <w:rsid w:val="00E23111"/>
    <w:rsid w:val="00E745C5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Бурматова Людмила Михайловна</cp:lastModifiedBy>
  <cp:revision>3</cp:revision>
  <dcterms:created xsi:type="dcterms:W3CDTF">2017-11-01T04:35:00Z</dcterms:created>
  <dcterms:modified xsi:type="dcterms:W3CDTF">2017-11-01T07:15:00Z</dcterms:modified>
</cp:coreProperties>
</file>